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8A" w:rsidRPr="00AC01BA" w:rsidRDefault="00656E36" w:rsidP="00656E36">
      <w:pPr>
        <w:pStyle w:val="Kop1"/>
        <w:rPr>
          <w:b/>
        </w:rPr>
      </w:pPr>
      <w:r w:rsidRPr="00AC01BA">
        <w:rPr>
          <w:b/>
        </w:rPr>
        <w:t xml:space="preserve">Maatschappelijke Agenda – format </w:t>
      </w:r>
      <w:r w:rsidR="00E73B8C" w:rsidRPr="00AC01BA">
        <w:rPr>
          <w:b/>
        </w:rPr>
        <w:t xml:space="preserve">Plan van Aanpak </w:t>
      </w:r>
      <w:r w:rsidR="00A268D7" w:rsidRPr="00AC01BA">
        <w:rPr>
          <w:b/>
        </w:rPr>
        <w:t>(v</w:t>
      </w:r>
      <w:r w:rsidR="00E73B8C" w:rsidRPr="00AC01BA">
        <w:rPr>
          <w:b/>
        </w:rPr>
        <w:t>oorbeeld</w:t>
      </w:r>
      <w:r w:rsidR="00A268D7" w:rsidRPr="00AC01BA">
        <w:rPr>
          <w:b/>
        </w:rPr>
        <w:t>)</w:t>
      </w:r>
    </w:p>
    <w:p w:rsidR="00E73B8C" w:rsidRPr="00E73B8C" w:rsidRDefault="00E73B8C" w:rsidP="00E73B8C">
      <w:pPr>
        <w:pStyle w:val="Geenafstand"/>
      </w:pPr>
      <w:r w:rsidRPr="00E73B8C">
        <w:t>We willen dat iedereen in Katwijk - voor zover dat mogelijk is - mee kan doen in de samenleving. Daarom willen we dat de gemeente, inwoners, ondernemers, maatschappelijke partners en instellingen voor elkaar klaarstaan en de handen ineenslaan. In de Maatschappelijke Agenda (MAG) heeft de gemeente Katwijk beschreven wát er precies nodig is aan zorg, werk, meedoen, opgroeien en ontwikkelen.</w:t>
      </w:r>
      <w:r w:rsidR="00B35EBF">
        <w:t xml:space="preserve"> </w:t>
      </w:r>
      <w:r w:rsidR="001F62A4" w:rsidRPr="000F4061">
        <w:t>[</w:t>
      </w:r>
      <w:hyperlink r:id="rId5" w:history="1">
        <w:r w:rsidR="001F62A4">
          <w:rPr>
            <w:rStyle w:val="Hyperlink"/>
          </w:rPr>
          <w:t>Maatschappelijke Agenda | De Toekomst van Katwijk</w:t>
        </w:r>
      </w:hyperlink>
      <w:r w:rsidR="001F62A4" w:rsidRPr="000F4061">
        <w:t>]</w:t>
      </w:r>
    </w:p>
    <w:p w:rsidR="00E73B8C" w:rsidRDefault="00E73B8C" w:rsidP="00E73B8C">
      <w:pPr>
        <w:pStyle w:val="Geenafstand"/>
        <w:rPr>
          <w:b/>
        </w:rPr>
      </w:pPr>
    </w:p>
    <w:p w:rsidR="00E73B8C" w:rsidRDefault="00F01D53" w:rsidP="00656E36">
      <w:pPr>
        <w:pStyle w:val="Geenafstand"/>
      </w:pPr>
      <w:r>
        <w:t xml:space="preserve">Als een maatschappelijke partner een bijdrage wil leveren aan de Maatschappelijke Agenda en daarvoor subsidie wil aanvragen, kan dit </w:t>
      </w:r>
      <w:r w:rsidR="00E73B8C">
        <w:t xml:space="preserve">format voor een Plan van Aanpak </w:t>
      </w:r>
      <w:r w:rsidR="00A268D7">
        <w:t>een hulpmiddel zijn</w:t>
      </w:r>
      <w:r>
        <w:t xml:space="preserve">. </w:t>
      </w:r>
    </w:p>
    <w:p w:rsidR="00F01D53" w:rsidRDefault="00157F80" w:rsidP="00656E36">
      <w:pPr>
        <w:pStyle w:val="Geenafstand"/>
      </w:pPr>
      <w:r>
        <w:t xml:space="preserve">Dit format is </w:t>
      </w:r>
      <w:r w:rsidRPr="00AC01BA">
        <w:rPr>
          <w:u w:val="single"/>
        </w:rPr>
        <w:t>geen</w:t>
      </w:r>
      <w:r w:rsidRPr="00AC01BA">
        <w:t xml:space="preserve"> verplichting</w:t>
      </w:r>
      <w:r w:rsidR="00E73B8C">
        <w:t>.</w:t>
      </w:r>
      <w:r>
        <w:t xml:space="preserve"> Het is ook mogelijk om een eigen voorstel</w:t>
      </w:r>
      <w:r w:rsidR="00A268D7">
        <w:t xml:space="preserve"> (plan)</w:t>
      </w:r>
      <w:r>
        <w:t xml:space="preserve"> in te dienen.</w:t>
      </w:r>
    </w:p>
    <w:p w:rsidR="00F01D53" w:rsidRDefault="00F01D53" w:rsidP="00656E36">
      <w:pPr>
        <w:pStyle w:val="Geenafstand"/>
      </w:pPr>
    </w:p>
    <w:p w:rsidR="00AC01BA" w:rsidRDefault="00F01D53" w:rsidP="00656E36">
      <w:pPr>
        <w:pStyle w:val="Geenafstand"/>
      </w:pPr>
      <w:r w:rsidRPr="00AC01BA">
        <w:rPr>
          <w:color w:val="2E74B5" w:themeColor="accent1" w:themeShade="BF"/>
        </w:rPr>
        <w:t>Centrale vraag vooraf</w:t>
      </w:r>
      <w:r>
        <w:t xml:space="preserve"> </w:t>
      </w:r>
    </w:p>
    <w:p w:rsidR="00A268D7" w:rsidRDefault="00F01D53" w:rsidP="00656E36">
      <w:pPr>
        <w:pStyle w:val="Geenafstand"/>
      </w:pPr>
      <w:r>
        <w:t>Verplaats u in het gezich</w:t>
      </w:r>
      <w:r w:rsidR="0035362F">
        <w:t>tspunt van de gemeente.</w:t>
      </w:r>
      <w:r>
        <w:t xml:space="preserve"> Wat voert u als partner uit dat zo belangrijk is voor de Maatschappelijke Agenda dat </w:t>
      </w:r>
      <w:r w:rsidR="00157F80">
        <w:t>de gemeente u daarvoor financiering (</w:t>
      </w:r>
      <w:r>
        <w:t>subsidie</w:t>
      </w:r>
      <w:r w:rsidR="00157F80">
        <w:t>)</w:t>
      </w:r>
      <w:r>
        <w:t xml:space="preserve"> moet</w:t>
      </w:r>
      <w:r w:rsidR="00157F80">
        <w:t xml:space="preserve"> geven</w:t>
      </w:r>
      <w:r w:rsidR="00AC01BA">
        <w:t>?</w:t>
      </w:r>
      <w:r>
        <w:t xml:space="preserve"> </w:t>
      </w:r>
      <w:r w:rsidR="00157F80">
        <w:t>Wat bereikt u als partner van de Maatschappelijke Agenda voor</w:t>
      </w:r>
      <w:r w:rsidR="00AC01BA">
        <w:t xml:space="preserve"> </w:t>
      </w:r>
      <w:r w:rsidR="00AC01BA" w:rsidRPr="0021770B">
        <w:t>de Katwijkse</w:t>
      </w:r>
      <w:r w:rsidR="0021770B" w:rsidRPr="0021770B">
        <w:t xml:space="preserve"> samenleving</w:t>
      </w:r>
      <w:r w:rsidR="00157F80">
        <w:t xml:space="preserve"> </w:t>
      </w:r>
      <w:r w:rsidR="00A268D7">
        <w:t xml:space="preserve">De gemeente subsidieert </w:t>
      </w:r>
      <w:r w:rsidR="004F702A">
        <w:t>g</w:t>
      </w:r>
      <w:r w:rsidR="00A268D7">
        <w:t xml:space="preserve">een organisatie of </w:t>
      </w:r>
      <w:r w:rsidR="004F702A">
        <w:t xml:space="preserve">gebouw </w:t>
      </w:r>
      <w:r w:rsidR="00A268D7">
        <w:t xml:space="preserve">maar een activiteit die bijdraagt aan de maatschappelijke doelen die genoemd staan in de zogenaamde </w:t>
      </w:r>
      <w:r w:rsidR="00A268D7" w:rsidRPr="00A03058">
        <w:t xml:space="preserve">opdrachten. </w:t>
      </w:r>
      <w:r w:rsidR="001F62A4" w:rsidRPr="000F4061">
        <w:t>[</w:t>
      </w:r>
      <w:hyperlink r:id="rId6" w:history="1">
        <w:r w:rsidR="001F62A4" w:rsidRPr="000F4061">
          <w:rPr>
            <w:rStyle w:val="Hyperlink"/>
          </w:rPr>
          <w:t>Opdrachten 2022 | De Toekomst van Katwijk</w:t>
        </w:r>
      </w:hyperlink>
      <w:r w:rsidR="001F62A4" w:rsidRPr="000F4061">
        <w:t>]</w:t>
      </w:r>
    </w:p>
    <w:p w:rsidR="00F01D53" w:rsidRDefault="00F01D53" w:rsidP="00656E36">
      <w:pPr>
        <w:pStyle w:val="Geenafstand"/>
      </w:pPr>
    </w:p>
    <w:p w:rsidR="007534C4" w:rsidRDefault="007534C4" w:rsidP="00656E36">
      <w:pPr>
        <w:pStyle w:val="Geenafstand"/>
      </w:pPr>
    </w:p>
    <w:tbl>
      <w:tblPr>
        <w:tblStyle w:val="Tabelraster"/>
        <w:tblW w:w="0" w:type="auto"/>
        <w:tblLook w:val="04A0" w:firstRow="1" w:lastRow="0" w:firstColumn="1" w:lastColumn="0" w:noHBand="0" w:noVBand="1"/>
      </w:tblPr>
      <w:tblGrid>
        <w:gridCol w:w="2179"/>
        <w:gridCol w:w="6883"/>
      </w:tblGrid>
      <w:tr w:rsidR="007534C4" w:rsidTr="006525B0">
        <w:tc>
          <w:tcPr>
            <w:tcW w:w="2405" w:type="dxa"/>
          </w:tcPr>
          <w:p w:rsidR="007534C4" w:rsidRDefault="007534C4" w:rsidP="006525B0">
            <w:pPr>
              <w:pStyle w:val="Geenafstand"/>
            </w:pPr>
            <w:r>
              <w:t>Beschrijving</w:t>
            </w:r>
          </w:p>
        </w:tc>
        <w:tc>
          <w:tcPr>
            <w:tcW w:w="6657" w:type="dxa"/>
          </w:tcPr>
          <w:p w:rsidR="007534C4" w:rsidRDefault="007534C4" w:rsidP="006525B0">
            <w:pPr>
              <w:pStyle w:val="Geenafstand"/>
              <w:rPr>
                <w:i/>
              </w:rPr>
            </w:pPr>
            <w:r>
              <w:rPr>
                <w:i/>
              </w:rPr>
              <w:t xml:space="preserve">Wat wilt u als partner aanbieden aan de gemeente? </w:t>
            </w:r>
          </w:p>
          <w:p w:rsidR="007534C4" w:rsidRDefault="007534C4" w:rsidP="006525B0">
            <w:pPr>
              <w:pStyle w:val="Geenafstand"/>
              <w:rPr>
                <w:i/>
              </w:rPr>
            </w:pPr>
            <w:r>
              <w:rPr>
                <w:i/>
              </w:rPr>
              <w:t xml:space="preserve">Korte beschrijving van uw activiteit van maximaal 10 regels. </w:t>
            </w:r>
          </w:p>
          <w:p w:rsidR="007534C4" w:rsidRPr="00F01D53" w:rsidRDefault="007534C4" w:rsidP="006525B0">
            <w:pPr>
              <w:pStyle w:val="Geenafstand"/>
              <w:rPr>
                <w:i/>
              </w:rPr>
            </w:pPr>
          </w:p>
        </w:tc>
      </w:tr>
      <w:tr w:rsidR="007534C4" w:rsidTr="006525B0">
        <w:tc>
          <w:tcPr>
            <w:tcW w:w="2405" w:type="dxa"/>
          </w:tcPr>
          <w:p w:rsidR="007534C4" w:rsidRDefault="007534C4" w:rsidP="006525B0">
            <w:pPr>
              <w:pStyle w:val="Geenafstand"/>
            </w:pPr>
            <w:r>
              <w:t>Doelgroep</w:t>
            </w:r>
          </w:p>
        </w:tc>
        <w:tc>
          <w:tcPr>
            <w:tcW w:w="6657" w:type="dxa"/>
          </w:tcPr>
          <w:p w:rsidR="007534C4" w:rsidRDefault="007534C4" w:rsidP="006525B0">
            <w:pPr>
              <w:pStyle w:val="Geenafstand"/>
              <w:rPr>
                <w:i/>
              </w:rPr>
            </w:pPr>
            <w:r w:rsidRPr="00F01D53">
              <w:rPr>
                <w:i/>
              </w:rPr>
              <w:t xml:space="preserve">Welke doelgroep bereikt u met </w:t>
            </w:r>
            <w:r>
              <w:rPr>
                <w:i/>
              </w:rPr>
              <w:t xml:space="preserve">deze activiteit?  </w:t>
            </w:r>
          </w:p>
          <w:p w:rsidR="007534C4" w:rsidRDefault="007534C4" w:rsidP="006525B0">
            <w:pPr>
              <w:pStyle w:val="Geenafstand"/>
              <w:rPr>
                <w:i/>
              </w:rPr>
            </w:pPr>
            <w:r>
              <w:rPr>
                <w:i/>
              </w:rPr>
              <w:t>Jongeren, ouderen, mensen met een beperking, een andere (gecombineerde) doelgroep? Graag zo concreet mogelijk beschrijven.</w:t>
            </w:r>
          </w:p>
          <w:p w:rsidR="007534C4" w:rsidRDefault="007534C4" w:rsidP="006525B0">
            <w:pPr>
              <w:pStyle w:val="Geenafstand"/>
              <w:rPr>
                <w:i/>
              </w:rPr>
            </w:pPr>
            <w:r w:rsidRPr="00843356">
              <w:rPr>
                <w:i/>
              </w:rPr>
              <w:t xml:space="preserve">Hoeveel inwoners van Katwijk verwacht u te bereiken? </w:t>
            </w:r>
          </w:p>
          <w:p w:rsidR="007534C4" w:rsidRPr="00F01D53" w:rsidRDefault="007534C4" w:rsidP="006525B0">
            <w:pPr>
              <w:pStyle w:val="Geenafstand"/>
              <w:rPr>
                <w:i/>
              </w:rPr>
            </w:pPr>
          </w:p>
        </w:tc>
      </w:tr>
      <w:tr w:rsidR="007534C4" w:rsidTr="006525B0">
        <w:tc>
          <w:tcPr>
            <w:tcW w:w="2405" w:type="dxa"/>
          </w:tcPr>
          <w:p w:rsidR="007534C4" w:rsidRDefault="007534C4" w:rsidP="006525B0">
            <w:pPr>
              <w:pStyle w:val="Geenafstand"/>
            </w:pPr>
            <w:r>
              <w:t>Ambitie MAG Katwijk</w:t>
            </w:r>
          </w:p>
        </w:tc>
        <w:tc>
          <w:tcPr>
            <w:tcW w:w="6657" w:type="dxa"/>
          </w:tcPr>
          <w:p w:rsidR="007534C4" w:rsidRDefault="007534C4" w:rsidP="006525B0">
            <w:pPr>
              <w:pStyle w:val="Geenafstand"/>
              <w:rPr>
                <w:i/>
              </w:rPr>
            </w:pPr>
            <w:r w:rsidRPr="00F01D53">
              <w:rPr>
                <w:i/>
              </w:rPr>
              <w:t xml:space="preserve">Bij welke </w:t>
            </w:r>
            <w:r>
              <w:rPr>
                <w:i/>
              </w:rPr>
              <w:t xml:space="preserve">ambitie sluit uw activiteit aan? </w:t>
            </w:r>
            <w:r w:rsidR="001F62A4" w:rsidRPr="008816AB">
              <w:rPr>
                <w:i/>
              </w:rPr>
              <w:t>[</w:t>
            </w:r>
            <w:hyperlink r:id="rId7" w:history="1">
              <w:r w:rsidR="001F62A4">
                <w:rPr>
                  <w:rStyle w:val="Hyperlink"/>
                </w:rPr>
                <w:t>Maatschappelijke Agenda | De Toekomst van Katwijk</w:t>
              </w:r>
            </w:hyperlink>
            <w:r w:rsidR="001F62A4">
              <w:t>]</w:t>
            </w:r>
          </w:p>
          <w:p w:rsidR="007534C4" w:rsidRPr="00F01D53" w:rsidRDefault="007534C4" w:rsidP="006525B0">
            <w:pPr>
              <w:pStyle w:val="Geenafstand"/>
              <w:rPr>
                <w:i/>
              </w:rPr>
            </w:pPr>
          </w:p>
        </w:tc>
      </w:tr>
      <w:tr w:rsidR="007534C4" w:rsidTr="006525B0">
        <w:tc>
          <w:tcPr>
            <w:tcW w:w="2405" w:type="dxa"/>
          </w:tcPr>
          <w:p w:rsidR="007534C4" w:rsidRDefault="007534C4" w:rsidP="006525B0">
            <w:pPr>
              <w:pStyle w:val="Geenafstand"/>
            </w:pPr>
            <w:r>
              <w:t>Effect- en prestatie-indicatoren</w:t>
            </w:r>
          </w:p>
        </w:tc>
        <w:tc>
          <w:tcPr>
            <w:tcW w:w="6657" w:type="dxa"/>
          </w:tcPr>
          <w:p w:rsidR="007534C4" w:rsidRDefault="007534C4" w:rsidP="006525B0">
            <w:pPr>
              <w:pStyle w:val="Geenafstand"/>
              <w:rPr>
                <w:i/>
              </w:rPr>
            </w:pPr>
            <w:r>
              <w:rPr>
                <w:i/>
              </w:rPr>
              <w:t xml:space="preserve">Hoe gaat het </w:t>
            </w:r>
            <w:r w:rsidRPr="00761BE4">
              <w:rPr>
                <w:i/>
              </w:rPr>
              <w:t>project en/of de activiteiten bijdragen aan de beoogde maatschappelijke effecten</w:t>
            </w:r>
            <w:r>
              <w:rPr>
                <w:i/>
              </w:rPr>
              <w:t>?</w:t>
            </w:r>
            <w:r w:rsidRPr="00761BE4">
              <w:rPr>
                <w:i/>
              </w:rPr>
              <w:t xml:space="preserve"> </w:t>
            </w:r>
            <w:r>
              <w:rPr>
                <w:i/>
              </w:rPr>
              <w:t xml:space="preserve">Aan </w:t>
            </w:r>
            <w:r w:rsidRPr="00761BE4">
              <w:rPr>
                <w:i/>
              </w:rPr>
              <w:t>welke doelen, zoals deze zijn beschreven in het Databoek Maatschappelijke Agenda 2021-2023</w:t>
            </w:r>
            <w:r>
              <w:rPr>
                <w:i/>
              </w:rPr>
              <w:t xml:space="preserve">, levert uw inzet </w:t>
            </w:r>
            <w:r w:rsidRPr="00761BE4">
              <w:rPr>
                <w:i/>
              </w:rPr>
              <w:t>een bijdrage</w:t>
            </w:r>
            <w:r>
              <w:rPr>
                <w:i/>
              </w:rPr>
              <w:t>?</w:t>
            </w:r>
            <w:r w:rsidRPr="00761BE4">
              <w:rPr>
                <w:i/>
              </w:rPr>
              <w:t xml:space="preserve"> </w:t>
            </w:r>
            <w:r w:rsidR="001F62A4" w:rsidRPr="000F4061">
              <w:rPr>
                <w:i/>
              </w:rPr>
              <w:t>[</w:t>
            </w:r>
            <w:r w:rsidR="001F62A4" w:rsidRPr="008816AB">
              <w:rPr>
                <w:i/>
              </w:rPr>
              <w:t>https://katwijk.raadsinformatie.nl/bijeenkomst/817696/Raadscommissie]</w:t>
            </w:r>
          </w:p>
          <w:p w:rsidR="007534C4" w:rsidRDefault="007534C4" w:rsidP="006525B0">
            <w:pPr>
              <w:pStyle w:val="Geenafstand"/>
              <w:rPr>
                <w:i/>
              </w:rPr>
            </w:pPr>
          </w:p>
          <w:p w:rsidR="007534C4" w:rsidRDefault="007534C4" w:rsidP="006525B0">
            <w:pPr>
              <w:pStyle w:val="Geenafstand"/>
              <w:rPr>
                <w:i/>
              </w:rPr>
            </w:pPr>
            <w:r>
              <w:rPr>
                <w:i/>
              </w:rPr>
              <w:t xml:space="preserve">Welke meetbare indicatoren houdt u nu al bij als organisatie? </w:t>
            </w:r>
          </w:p>
          <w:p w:rsidR="007534C4" w:rsidRDefault="007534C4" w:rsidP="006525B0">
            <w:pPr>
              <w:pStyle w:val="Geenafstand"/>
              <w:rPr>
                <w:i/>
              </w:rPr>
            </w:pPr>
            <w:r>
              <w:rPr>
                <w:i/>
              </w:rPr>
              <w:t xml:space="preserve">Welke zijn in uw ogen geschikt om aan te tonen dat uw activiteit bijdraagt aan het beeld of de maatschappelijke doelen dichterbij komen of worden gerealiseerd. Welke meetinstrumenten gebruikt u hiervoor? </w:t>
            </w:r>
          </w:p>
          <w:p w:rsidR="007534C4" w:rsidRPr="0035362F" w:rsidRDefault="007534C4" w:rsidP="006525B0">
            <w:pPr>
              <w:pStyle w:val="Geenafstand"/>
              <w:rPr>
                <w:i/>
              </w:rPr>
            </w:pPr>
          </w:p>
        </w:tc>
      </w:tr>
      <w:tr w:rsidR="007534C4" w:rsidTr="006525B0">
        <w:tc>
          <w:tcPr>
            <w:tcW w:w="2405" w:type="dxa"/>
          </w:tcPr>
          <w:p w:rsidR="007534C4" w:rsidRDefault="007534C4" w:rsidP="006525B0">
            <w:pPr>
              <w:pStyle w:val="Geenafstand"/>
            </w:pPr>
            <w:r>
              <w:t>Resultaat</w:t>
            </w:r>
          </w:p>
        </w:tc>
        <w:tc>
          <w:tcPr>
            <w:tcW w:w="6657" w:type="dxa"/>
          </w:tcPr>
          <w:p w:rsidR="007534C4" w:rsidRDefault="007534C4" w:rsidP="006525B0">
            <w:pPr>
              <w:pStyle w:val="Geenafstand"/>
              <w:rPr>
                <w:i/>
              </w:rPr>
            </w:pPr>
            <w:r>
              <w:rPr>
                <w:i/>
              </w:rPr>
              <w:t>Welk resultaat gaat u bereiken met uw activiteit?</w:t>
            </w:r>
          </w:p>
          <w:p w:rsidR="007534C4" w:rsidRDefault="007534C4" w:rsidP="006525B0">
            <w:pPr>
              <w:pStyle w:val="Geenafstand"/>
              <w:rPr>
                <w:i/>
              </w:rPr>
            </w:pPr>
            <w:r>
              <w:rPr>
                <w:i/>
              </w:rPr>
              <w:t>Welk effect kan de gemeente verwachten van uw inzet na afloop van het jaar?</w:t>
            </w:r>
          </w:p>
          <w:p w:rsidR="007534C4" w:rsidRPr="00843356" w:rsidRDefault="007534C4" w:rsidP="006525B0">
            <w:pPr>
              <w:pStyle w:val="Geenafstand"/>
              <w:rPr>
                <w:i/>
              </w:rPr>
            </w:pPr>
          </w:p>
        </w:tc>
      </w:tr>
      <w:tr w:rsidR="007534C4" w:rsidTr="006525B0">
        <w:trPr>
          <w:trHeight w:val="2431"/>
        </w:trPr>
        <w:tc>
          <w:tcPr>
            <w:tcW w:w="2405" w:type="dxa"/>
          </w:tcPr>
          <w:p w:rsidR="007534C4" w:rsidRDefault="007534C4" w:rsidP="006525B0">
            <w:pPr>
              <w:pStyle w:val="Geenafstand"/>
            </w:pPr>
            <w:r>
              <w:t>Samenwerking</w:t>
            </w:r>
          </w:p>
          <w:p w:rsidR="007534C4" w:rsidRDefault="001F62A4" w:rsidP="006525B0">
            <w:pPr>
              <w:pStyle w:val="Geenafstand"/>
            </w:pPr>
            <w:r w:rsidRPr="000F4061">
              <w:t>[</w:t>
            </w:r>
            <w:hyperlink r:id="rId8" w:history="1">
              <w:r w:rsidRPr="000F4061">
                <w:rPr>
                  <w:rStyle w:val="Hyperlink"/>
                </w:rPr>
                <w:t>Randvoorwaarden | De Toekomst van Katwijk</w:t>
              </w:r>
            </w:hyperlink>
            <w:r w:rsidRPr="008816AB">
              <w:t>]</w:t>
            </w:r>
          </w:p>
        </w:tc>
        <w:tc>
          <w:tcPr>
            <w:tcW w:w="6657" w:type="dxa"/>
          </w:tcPr>
          <w:p w:rsidR="007534C4" w:rsidRDefault="007534C4" w:rsidP="006525B0">
            <w:pPr>
              <w:pStyle w:val="Geenafstand"/>
              <w:rPr>
                <w:i/>
              </w:rPr>
            </w:pPr>
            <w:r>
              <w:rPr>
                <w:i/>
              </w:rPr>
              <w:t>Voert u het project alleen uit of met anderen?</w:t>
            </w:r>
          </w:p>
          <w:p w:rsidR="007534C4" w:rsidRDefault="007534C4" w:rsidP="006525B0">
            <w:pPr>
              <w:pStyle w:val="Geenafstand"/>
              <w:rPr>
                <w:i/>
              </w:rPr>
            </w:pPr>
            <w:r w:rsidRPr="00843356">
              <w:rPr>
                <w:i/>
              </w:rPr>
              <w:t>Met welke partners</w:t>
            </w:r>
            <w:r>
              <w:rPr>
                <w:i/>
              </w:rPr>
              <w:t xml:space="preserve"> (dit kunnen vrijwilligersorganisaties, professionele organisaties, zorgpartners, woningbouw, inwoners, onderwijs etc. zijn) </w:t>
            </w:r>
            <w:r w:rsidRPr="00843356">
              <w:rPr>
                <w:i/>
              </w:rPr>
              <w:t xml:space="preserve"> werkt u samen om het resultaat te bereiken? </w:t>
            </w:r>
            <w:r>
              <w:rPr>
                <w:i/>
              </w:rPr>
              <w:t>W</w:t>
            </w:r>
            <w:r w:rsidRPr="00843356">
              <w:rPr>
                <w:i/>
              </w:rPr>
              <w:t xml:space="preserve">elke bijdrage </w:t>
            </w:r>
            <w:r>
              <w:rPr>
                <w:i/>
              </w:rPr>
              <w:t xml:space="preserve">levert </w:t>
            </w:r>
            <w:r w:rsidRPr="00843356">
              <w:rPr>
                <w:i/>
              </w:rPr>
              <w:t>u en welke uw partners</w:t>
            </w:r>
            <w:r>
              <w:rPr>
                <w:i/>
              </w:rPr>
              <w:t>?</w:t>
            </w:r>
          </w:p>
          <w:p w:rsidR="007534C4" w:rsidRDefault="007534C4" w:rsidP="006525B0">
            <w:pPr>
              <w:pStyle w:val="Geenafstand"/>
              <w:rPr>
                <w:i/>
              </w:rPr>
            </w:pPr>
          </w:p>
          <w:p w:rsidR="007534C4" w:rsidRDefault="007534C4" w:rsidP="006525B0">
            <w:pPr>
              <w:pStyle w:val="Geenafstand"/>
              <w:rPr>
                <w:i/>
              </w:rPr>
            </w:pPr>
            <w:r>
              <w:rPr>
                <w:i/>
              </w:rPr>
              <w:t xml:space="preserve">Zijn er andere partijen die een zelfde product of activiteit leveren als u? </w:t>
            </w:r>
          </w:p>
          <w:p w:rsidR="007534C4" w:rsidRDefault="007534C4" w:rsidP="006525B0">
            <w:pPr>
              <w:pStyle w:val="Geenafstand"/>
              <w:rPr>
                <w:i/>
              </w:rPr>
            </w:pPr>
            <w:r>
              <w:rPr>
                <w:i/>
              </w:rPr>
              <w:t xml:space="preserve">Waar ziet u kansen voor samenwerking en met welke partners zou dit dan zijn? </w:t>
            </w:r>
          </w:p>
          <w:p w:rsidR="007534C4" w:rsidRPr="00843356" w:rsidRDefault="007534C4" w:rsidP="006525B0">
            <w:pPr>
              <w:pStyle w:val="Geenafstand"/>
              <w:rPr>
                <w:i/>
              </w:rPr>
            </w:pPr>
          </w:p>
        </w:tc>
      </w:tr>
      <w:tr w:rsidR="007534C4" w:rsidTr="006525B0">
        <w:tc>
          <w:tcPr>
            <w:tcW w:w="2405" w:type="dxa"/>
          </w:tcPr>
          <w:p w:rsidR="007534C4" w:rsidRDefault="007534C4" w:rsidP="006525B0">
            <w:pPr>
              <w:pStyle w:val="Geenafstand"/>
            </w:pPr>
            <w:r>
              <w:t>Sociale acceptatie</w:t>
            </w:r>
          </w:p>
          <w:p w:rsidR="007534C4" w:rsidRDefault="001F62A4" w:rsidP="006525B0">
            <w:pPr>
              <w:pStyle w:val="Geenafstand"/>
            </w:pPr>
            <w:r w:rsidRPr="000F4061">
              <w:t>[</w:t>
            </w:r>
            <w:hyperlink r:id="rId9" w:history="1">
              <w:r w:rsidRPr="000F4061">
                <w:rPr>
                  <w:rStyle w:val="Hyperlink"/>
                </w:rPr>
                <w:t>Randvoorwaarden | De Toekomst van Katwijk</w:t>
              </w:r>
            </w:hyperlink>
            <w:r w:rsidRPr="000F4061">
              <w:t>]</w:t>
            </w:r>
          </w:p>
        </w:tc>
        <w:tc>
          <w:tcPr>
            <w:tcW w:w="6657" w:type="dxa"/>
          </w:tcPr>
          <w:p w:rsidR="007534C4" w:rsidRDefault="007534C4" w:rsidP="006525B0">
            <w:pPr>
              <w:autoSpaceDE w:val="0"/>
              <w:autoSpaceDN w:val="0"/>
              <w:adjustRightInd w:val="0"/>
              <w:rPr>
                <w:i/>
              </w:rPr>
            </w:pPr>
            <w:r w:rsidRPr="00C850D5">
              <w:rPr>
                <w:i/>
              </w:rPr>
              <w:t>Beschrijf hoe uw activiteit bijdraagt aan sociale acceptatie</w:t>
            </w:r>
          </w:p>
          <w:p w:rsidR="007534C4" w:rsidRDefault="007534C4" w:rsidP="006525B0">
            <w:pPr>
              <w:autoSpaceDE w:val="0"/>
              <w:autoSpaceDN w:val="0"/>
              <w:adjustRightInd w:val="0"/>
              <w:rPr>
                <w:i/>
              </w:rPr>
            </w:pPr>
          </w:p>
          <w:p w:rsidR="007534C4" w:rsidRDefault="007534C4" w:rsidP="006525B0">
            <w:pPr>
              <w:autoSpaceDE w:val="0"/>
              <w:autoSpaceDN w:val="0"/>
              <w:adjustRightInd w:val="0"/>
              <w:rPr>
                <w:i/>
              </w:rPr>
            </w:pPr>
            <w:r>
              <w:rPr>
                <w:i/>
              </w:rPr>
              <w:t xml:space="preserve">Op welke manier geeft u invulling aan het onderwerp ‘sociale acceptatie’ binnen de eigen vereniging of organisatie? Hoe geeft u sociale acceptatie een plek binnen de uitvoering van de opdracht? </w:t>
            </w:r>
          </w:p>
          <w:p w:rsidR="007534C4" w:rsidRDefault="007534C4" w:rsidP="006525B0">
            <w:pPr>
              <w:autoSpaceDE w:val="0"/>
              <w:autoSpaceDN w:val="0"/>
              <w:adjustRightInd w:val="0"/>
              <w:rPr>
                <w:i/>
              </w:rPr>
            </w:pPr>
          </w:p>
        </w:tc>
      </w:tr>
      <w:tr w:rsidR="007534C4" w:rsidTr="006525B0">
        <w:tc>
          <w:tcPr>
            <w:tcW w:w="2405" w:type="dxa"/>
          </w:tcPr>
          <w:p w:rsidR="007534C4" w:rsidRDefault="007534C4" w:rsidP="006525B0">
            <w:pPr>
              <w:pStyle w:val="Geenafstand"/>
            </w:pPr>
            <w:r>
              <w:t xml:space="preserve">Toegankelijkheid </w:t>
            </w:r>
          </w:p>
          <w:p w:rsidR="007534C4" w:rsidRDefault="001F62A4" w:rsidP="006525B0">
            <w:pPr>
              <w:pStyle w:val="Geenafstand"/>
            </w:pPr>
            <w:r w:rsidRPr="000F4061">
              <w:t>[</w:t>
            </w:r>
            <w:hyperlink r:id="rId10" w:history="1">
              <w:r w:rsidRPr="000F4061">
                <w:rPr>
                  <w:rStyle w:val="Hyperlink"/>
                </w:rPr>
                <w:t>Randvoorwaarden | De Toekomst van Katwijk</w:t>
              </w:r>
            </w:hyperlink>
            <w:r w:rsidRPr="000F4061">
              <w:t>]</w:t>
            </w:r>
          </w:p>
        </w:tc>
        <w:tc>
          <w:tcPr>
            <w:tcW w:w="6657" w:type="dxa"/>
          </w:tcPr>
          <w:p w:rsidR="007534C4" w:rsidRDefault="007534C4" w:rsidP="006525B0">
            <w:pPr>
              <w:pStyle w:val="Geenafstand"/>
              <w:rPr>
                <w:i/>
              </w:rPr>
            </w:pPr>
            <w:r w:rsidRPr="00D4326A">
              <w:rPr>
                <w:i/>
              </w:rPr>
              <w:t xml:space="preserve">Beschrijf hoe uw activiteit bijdraagt aan een toegankelijkheid. </w:t>
            </w:r>
          </w:p>
          <w:p w:rsidR="007534C4" w:rsidRDefault="007534C4" w:rsidP="006525B0">
            <w:pPr>
              <w:pStyle w:val="Geenafstand"/>
              <w:rPr>
                <w:i/>
              </w:rPr>
            </w:pPr>
          </w:p>
          <w:p w:rsidR="007534C4" w:rsidRDefault="007534C4" w:rsidP="006525B0">
            <w:pPr>
              <w:pStyle w:val="Geenafstand"/>
              <w:rPr>
                <w:i/>
              </w:rPr>
            </w:pPr>
            <w:r>
              <w:rPr>
                <w:i/>
              </w:rPr>
              <w:t xml:space="preserve">Hoe pakt u het onderwerp ‘toegankelijkheid’ op binnen de eigen vereniging of organisatie? Welke maatregelen neemt u om toegankelijkheid een plek te geven binnen de uitvoering van de opdracht? Hoe betrekt u ervaringsdeskundigen? </w:t>
            </w:r>
          </w:p>
          <w:p w:rsidR="007534C4" w:rsidRDefault="007534C4" w:rsidP="006525B0">
            <w:pPr>
              <w:pStyle w:val="Geenafstand"/>
              <w:rPr>
                <w:i/>
              </w:rPr>
            </w:pPr>
          </w:p>
        </w:tc>
      </w:tr>
      <w:tr w:rsidR="007534C4" w:rsidTr="006525B0">
        <w:tc>
          <w:tcPr>
            <w:tcW w:w="2405" w:type="dxa"/>
          </w:tcPr>
          <w:p w:rsidR="007534C4" w:rsidRDefault="007534C4" w:rsidP="006525B0">
            <w:pPr>
              <w:pStyle w:val="Geenafstand"/>
            </w:pPr>
            <w:r>
              <w:t>Eenzaamheid</w:t>
            </w:r>
          </w:p>
          <w:p w:rsidR="007534C4" w:rsidRDefault="001F62A4" w:rsidP="006525B0">
            <w:pPr>
              <w:pStyle w:val="Geenafstand"/>
            </w:pPr>
            <w:r w:rsidRPr="000F4061">
              <w:t>[</w:t>
            </w:r>
            <w:hyperlink r:id="rId11" w:history="1">
              <w:r w:rsidRPr="000F4061">
                <w:rPr>
                  <w:rStyle w:val="Hyperlink"/>
                </w:rPr>
                <w:t>Randvoorwaarden | De Toekomst van Katwijk</w:t>
              </w:r>
            </w:hyperlink>
            <w:r w:rsidRPr="000F4061">
              <w:t>]</w:t>
            </w:r>
          </w:p>
        </w:tc>
        <w:tc>
          <w:tcPr>
            <w:tcW w:w="6657" w:type="dxa"/>
          </w:tcPr>
          <w:p w:rsidR="007534C4" w:rsidRDefault="007534C4" w:rsidP="006525B0">
            <w:pPr>
              <w:autoSpaceDE w:val="0"/>
              <w:autoSpaceDN w:val="0"/>
              <w:rPr>
                <w:rFonts w:ascii="Calibri" w:hAnsi="Calibri" w:cs="Calibri"/>
              </w:rPr>
            </w:pPr>
            <w:r w:rsidRPr="00D4326A">
              <w:rPr>
                <w:i/>
              </w:rPr>
              <w:t>Beschrijf hoe uw activiteit bijdraagt aan het tegen gaan van eenzaamheid</w:t>
            </w:r>
            <w:r w:rsidRPr="00D4326A">
              <w:rPr>
                <w:rFonts w:ascii="Calibri" w:hAnsi="Calibri" w:cs="Calibri"/>
              </w:rPr>
              <w:t xml:space="preserve">. </w:t>
            </w:r>
          </w:p>
          <w:p w:rsidR="007534C4" w:rsidRDefault="007534C4" w:rsidP="006525B0">
            <w:pPr>
              <w:autoSpaceDE w:val="0"/>
              <w:autoSpaceDN w:val="0"/>
              <w:rPr>
                <w:rFonts w:ascii="Calibri" w:hAnsi="Calibri" w:cs="Calibri"/>
              </w:rPr>
            </w:pPr>
          </w:p>
          <w:p w:rsidR="007534C4" w:rsidRPr="00D4326A" w:rsidRDefault="007534C4" w:rsidP="006525B0">
            <w:pPr>
              <w:autoSpaceDE w:val="0"/>
              <w:autoSpaceDN w:val="0"/>
              <w:rPr>
                <w:rFonts w:ascii="Calibri" w:hAnsi="Calibri" w:cs="Calibri"/>
                <w:i/>
              </w:rPr>
            </w:pPr>
            <w:r w:rsidRPr="00D4326A">
              <w:rPr>
                <w:rFonts w:ascii="Calibri" w:hAnsi="Calibri" w:cs="Calibri"/>
                <w:i/>
              </w:rPr>
              <w:t xml:space="preserve">Op welke manier pakt u het onderwerp ‘eenzaamheid’ op binnen de eigen </w:t>
            </w:r>
            <w:r>
              <w:rPr>
                <w:rFonts w:ascii="Calibri" w:hAnsi="Calibri" w:cs="Calibri"/>
                <w:i/>
              </w:rPr>
              <w:t xml:space="preserve">vereniging of </w:t>
            </w:r>
            <w:r w:rsidRPr="00D4326A">
              <w:rPr>
                <w:rFonts w:ascii="Calibri" w:hAnsi="Calibri" w:cs="Calibri"/>
                <w:i/>
              </w:rPr>
              <w:t xml:space="preserve">organisatie? Hoe pakt u de samenwerking op met andere partijen om eenzaamheid tegen te gaan? Welke maatregelen worden er in uw aanbod op de opdracht precies genomen? </w:t>
            </w:r>
          </w:p>
          <w:p w:rsidR="007534C4" w:rsidRPr="00D4326A" w:rsidRDefault="007534C4" w:rsidP="006525B0">
            <w:pPr>
              <w:autoSpaceDE w:val="0"/>
              <w:autoSpaceDN w:val="0"/>
              <w:rPr>
                <w:rFonts w:ascii="Calibri" w:hAnsi="Calibri" w:cs="Calibri"/>
                <w:i/>
              </w:rPr>
            </w:pPr>
            <w:r w:rsidRPr="00D4326A">
              <w:rPr>
                <w:rFonts w:ascii="Calibri" w:hAnsi="Calibri" w:cs="Calibri"/>
                <w:i/>
              </w:rPr>
              <w:t xml:space="preserve"> </w:t>
            </w:r>
          </w:p>
        </w:tc>
      </w:tr>
      <w:tr w:rsidR="007534C4" w:rsidTr="006525B0">
        <w:tc>
          <w:tcPr>
            <w:tcW w:w="2405" w:type="dxa"/>
          </w:tcPr>
          <w:p w:rsidR="007534C4" w:rsidRDefault="007534C4" w:rsidP="006525B0">
            <w:pPr>
              <w:pStyle w:val="Geenafstand"/>
            </w:pPr>
            <w:r>
              <w:t>Trends en ontwikkelingen</w:t>
            </w:r>
          </w:p>
        </w:tc>
        <w:tc>
          <w:tcPr>
            <w:tcW w:w="6657" w:type="dxa"/>
          </w:tcPr>
          <w:p w:rsidR="007534C4" w:rsidRDefault="007534C4" w:rsidP="006525B0">
            <w:pPr>
              <w:pStyle w:val="Geenafstand"/>
              <w:rPr>
                <w:i/>
              </w:rPr>
            </w:pPr>
            <w:r>
              <w:rPr>
                <w:i/>
              </w:rPr>
              <w:t xml:space="preserve">Welke trends en ontwikkelingen ziet u in uw vakgebied? </w:t>
            </w:r>
          </w:p>
          <w:p w:rsidR="007534C4" w:rsidRDefault="007534C4" w:rsidP="006525B0">
            <w:pPr>
              <w:pStyle w:val="Geenafstand"/>
              <w:rPr>
                <w:i/>
              </w:rPr>
            </w:pPr>
            <w:r>
              <w:rPr>
                <w:i/>
              </w:rPr>
              <w:t xml:space="preserve">Waar moet de gemeente en haar inwoners de komende jaren rekening mee houden? </w:t>
            </w:r>
          </w:p>
          <w:p w:rsidR="007534C4" w:rsidRPr="00843356" w:rsidRDefault="007534C4" w:rsidP="006525B0">
            <w:pPr>
              <w:pStyle w:val="Geenafstand"/>
              <w:rPr>
                <w:i/>
              </w:rPr>
            </w:pPr>
          </w:p>
        </w:tc>
      </w:tr>
      <w:tr w:rsidR="007534C4" w:rsidTr="006525B0">
        <w:tc>
          <w:tcPr>
            <w:tcW w:w="2405" w:type="dxa"/>
          </w:tcPr>
          <w:p w:rsidR="007534C4" w:rsidRDefault="007534C4" w:rsidP="006525B0">
            <w:pPr>
              <w:pStyle w:val="Geenafstand"/>
            </w:pPr>
            <w:r>
              <w:t>Werkwijze</w:t>
            </w:r>
          </w:p>
        </w:tc>
        <w:tc>
          <w:tcPr>
            <w:tcW w:w="6657" w:type="dxa"/>
          </w:tcPr>
          <w:p w:rsidR="007534C4" w:rsidRDefault="007534C4" w:rsidP="006525B0">
            <w:pPr>
              <w:pStyle w:val="Geenafstand"/>
              <w:rPr>
                <w:i/>
              </w:rPr>
            </w:pPr>
            <w:r w:rsidRPr="00843356">
              <w:rPr>
                <w:i/>
              </w:rPr>
              <w:t xml:space="preserve">Beschrijf uw </w:t>
            </w:r>
            <w:r>
              <w:rPr>
                <w:i/>
              </w:rPr>
              <w:t>activiteit</w:t>
            </w:r>
            <w:r w:rsidRPr="00843356">
              <w:rPr>
                <w:i/>
              </w:rPr>
              <w:t>: hoe gaat u aan het werk?</w:t>
            </w:r>
            <w:r>
              <w:rPr>
                <w:i/>
              </w:rPr>
              <w:t xml:space="preserve"> Wat is uw werkwijze? </w:t>
            </w:r>
          </w:p>
          <w:p w:rsidR="007534C4" w:rsidRDefault="007534C4" w:rsidP="006525B0">
            <w:pPr>
              <w:pStyle w:val="Geenafstand"/>
              <w:rPr>
                <w:i/>
              </w:rPr>
            </w:pPr>
            <w:r>
              <w:rPr>
                <w:i/>
              </w:rPr>
              <w:t xml:space="preserve">Hoe werkt u aan preventie en </w:t>
            </w:r>
            <w:proofErr w:type="spellStart"/>
            <w:r>
              <w:rPr>
                <w:i/>
              </w:rPr>
              <w:t>vroegsignalering</w:t>
            </w:r>
            <w:proofErr w:type="spellEnd"/>
            <w:r>
              <w:rPr>
                <w:i/>
              </w:rPr>
              <w:t xml:space="preserve">? </w:t>
            </w:r>
            <w:r w:rsidRPr="00B72D6F">
              <w:rPr>
                <w:i/>
              </w:rPr>
              <w:t>Hoe legt en onderhoudt u contact met het wijkteam en aanbieder</w:t>
            </w:r>
            <w:r>
              <w:rPr>
                <w:i/>
              </w:rPr>
              <w:t>s</w:t>
            </w:r>
            <w:r w:rsidRPr="00B72D6F">
              <w:rPr>
                <w:i/>
              </w:rPr>
              <w:t xml:space="preserve"> van jeugdhulp en maatschappelijke ondersteuning?</w:t>
            </w:r>
          </w:p>
          <w:p w:rsidR="007534C4" w:rsidRPr="00843356" w:rsidRDefault="007534C4" w:rsidP="006525B0">
            <w:pPr>
              <w:pStyle w:val="Geenafstand"/>
              <w:rPr>
                <w:i/>
              </w:rPr>
            </w:pPr>
          </w:p>
        </w:tc>
      </w:tr>
      <w:tr w:rsidR="007534C4" w:rsidTr="006525B0">
        <w:trPr>
          <w:trHeight w:val="567"/>
        </w:trPr>
        <w:tc>
          <w:tcPr>
            <w:tcW w:w="2405" w:type="dxa"/>
          </w:tcPr>
          <w:p w:rsidR="007534C4" w:rsidRDefault="007534C4" w:rsidP="006525B0">
            <w:pPr>
              <w:pStyle w:val="Geenafstand"/>
            </w:pPr>
            <w:r>
              <w:t>Steun in de wijk</w:t>
            </w:r>
          </w:p>
        </w:tc>
        <w:tc>
          <w:tcPr>
            <w:tcW w:w="6657" w:type="dxa"/>
          </w:tcPr>
          <w:p w:rsidR="007534C4" w:rsidRDefault="007534C4" w:rsidP="006525B0">
            <w:pPr>
              <w:shd w:val="clear" w:color="auto" w:fill="FFFFFF"/>
              <w:spacing w:before="75"/>
              <w:rPr>
                <w:i/>
              </w:rPr>
            </w:pPr>
            <w:r w:rsidRPr="00D14A59">
              <w:rPr>
                <w:i/>
              </w:rPr>
              <w:t xml:space="preserve">Beschrijf de steun die het initiatief heeft in de wijk </w:t>
            </w:r>
            <w:r>
              <w:rPr>
                <w:i/>
              </w:rPr>
              <w:t>of in de woonkern. Hoe zet u de inwoner centraal?</w:t>
            </w:r>
          </w:p>
          <w:p w:rsidR="007534C4" w:rsidRPr="00843356" w:rsidRDefault="007534C4" w:rsidP="006525B0">
            <w:pPr>
              <w:shd w:val="clear" w:color="auto" w:fill="FFFFFF"/>
              <w:spacing w:before="75"/>
              <w:rPr>
                <w:i/>
              </w:rPr>
            </w:pPr>
          </w:p>
        </w:tc>
      </w:tr>
      <w:tr w:rsidR="007534C4" w:rsidTr="006525B0">
        <w:tc>
          <w:tcPr>
            <w:tcW w:w="2405" w:type="dxa"/>
          </w:tcPr>
          <w:p w:rsidR="007534C4" w:rsidRDefault="007534C4" w:rsidP="006525B0">
            <w:pPr>
              <w:pStyle w:val="Geenafstand"/>
            </w:pPr>
            <w:r>
              <w:t>Locatie en faciliteiten</w:t>
            </w:r>
          </w:p>
        </w:tc>
        <w:tc>
          <w:tcPr>
            <w:tcW w:w="6657" w:type="dxa"/>
          </w:tcPr>
          <w:p w:rsidR="007534C4" w:rsidRDefault="007534C4" w:rsidP="006525B0">
            <w:pPr>
              <w:pStyle w:val="Geenafstand"/>
              <w:rPr>
                <w:i/>
              </w:rPr>
            </w:pPr>
            <w:r>
              <w:rPr>
                <w:i/>
              </w:rPr>
              <w:t xml:space="preserve">Waar vinden de activiteiten plaats en hoe maakt u daarbij gebruik van bestaande infrastructuren? Is een bepaalde wijk of gebied aan te wijzen? Van welke accommodatie(s) maakt u gebruik? </w:t>
            </w:r>
          </w:p>
          <w:p w:rsidR="007534C4" w:rsidRDefault="007534C4" w:rsidP="006525B0">
            <w:pPr>
              <w:pStyle w:val="Geenafstand"/>
              <w:rPr>
                <w:i/>
              </w:rPr>
            </w:pPr>
          </w:p>
          <w:p w:rsidR="007534C4" w:rsidRDefault="007534C4" w:rsidP="006525B0">
            <w:pPr>
              <w:pStyle w:val="Geenafstand"/>
              <w:rPr>
                <w:i/>
              </w:rPr>
            </w:pPr>
            <w:r>
              <w:rPr>
                <w:i/>
              </w:rPr>
              <w:t xml:space="preserve">Gebruikt u naast een accommodatie ook andere faciliteiten? </w:t>
            </w:r>
          </w:p>
          <w:p w:rsidR="007534C4" w:rsidRDefault="007534C4" w:rsidP="006525B0">
            <w:pPr>
              <w:pStyle w:val="Geenafstand"/>
              <w:rPr>
                <w:i/>
              </w:rPr>
            </w:pPr>
            <w:r>
              <w:rPr>
                <w:i/>
              </w:rPr>
              <w:t xml:space="preserve">Zoals bijvoorbeeld een website om uw doelgroep te benaderen? </w:t>
            </w:r>
          </w:p>
          <w:p w:rsidR="007534C4" w:rsidRPr="00843356" w:rsidRDefault="007534C4" w:rsidP="006525B0">
            <w:pPr>
              <w:pStyle w:val="Geenafstand"/>
              <w:rPr>
                <w:i/>
              </w:rPr>
            </w:pPr>
          </w:p>
        </w:tc>
      </w:tr>
      <w:tr w:rsidR="007534C4" w:rsidTr="006525B0">
        <w:tc>
          <w:tcPr>
            <w:tcW w:w="2405" w:type="dxa"/>
          </w:tcPr>
          <w:p w:rsidR="007534C4" w:rsidRDefault="007534C4" w:rsidP="006525B0">
            <w:pPr>
              <w:pStyle w:val="Geenafstand"/>
            </w:pPr>
            <w:r>
              <w:t>Begroting en dekkingsplan</w:t>
            </w:r>
          </w:p>
        </w:tc>
        <w:tc>
          <w:tcPr>
            <w:tcW w:w="6657" w:type="dxa"/>
          </w:tcPr>
          <w:p w:rsidR="007534C4" w:rsidRDefault="007534C4" w:rsidP="006525B0">
            <w:pPr>
              <w:pStyle w:val="Geenafstand"/>
              <w:rPr>
                <w:i/>
              </w:rPr>
            </w:pPr>
            <w:r>
              <w:rPr>
                <w:i/>
              </w:rPr>
              <w:t>Wat zijn de kosten van uw activiteiten?</w:t>
            </w:r>
          </w:p>
          <w:p w:rsidR="007534C4" w:rsidRDefault="007534C4" w:rsidP="006525B0">
            <w:pPr>
              <w:pStyle w:val="Geenafstand"/>
              <w:rPr>
                <w:i/>
              </w:rPr>
            </w:pPr>
            <w:r>
              <w:rPr>
                <w:i/>
              </w:rPr>
              <w:t xml:space="preserve">Hoeveel kosten maakt u voor huisvesting? </w:t>
            </w:r>
          </w:p>
          <w:p w:rsidR="007534C4" w:rsidRDefault="007534C4" w:rsidP="006525B0">
            <w:pPr>
              <w:pStyle w:val="Geenafstand"/>
              <w:rPr>
                <w:i/>
              </w:rPr>
            </w:pPr>
            <w:r>
              <w:rPr>
                <w:i/>
              </w:rPr>
              <w:t>Hoeveel kosten voor (inhuur) van professionele krachten?</w:t>
            </w:r>
          </w:p>
          <w:p w:rsidR="007534C4" w:rsidRDefault="007534C4" w:rsidP="006525B0">
            <w:pPr>
              <w:pStyle w:val="Geenafstand"/>
              <w:rPr>
                <w:i/>
              </w:rPr>
            </w:pPr>
            <w:r>
              <w:rPr>
                <w:i/>
              </w:rPr>
              <w:t>Welk cao-effect  is eventueel van toepassing op de uit te voeren activiteiten?</w:t>
            </w:r>
          </w:p>
          <w:p w:rsidR="007534C4" w:rsidRDefault="007534C4" w:rsidP="006525B0">
            <w:pPr>
              <w:pStyle w:val="Geenafstand"/>
              <w:rPr>
                <w:i/>
              </w:rPr>
            </w:pPr>
          </w:p>
          <w:p w:rsidR="007534C4" w:rsidRDefault="007534C4" w:rsidP="006525B0">
            <w:pPr>
              <w:pStyle w:val="Geenafstand"/>
              <w:rPr>
                <w:i/>
              </w:rPr>
            </w:pPr>
            <w:r>
              <w:rPr>
                <w:i/>
              </w:rPr>
              <w:t xml:space="preserve">Voor welk deel vraagt u subsidie aan en welk deel financiert u zelf? </w:t>
            </w:r>
          </w:p>
          <w:p w:rsidR="007534C4" w:rsidRDefault="007534C4" w:rsidP="006525B0">
            <w:pPr>
              <w:pStyle w:val="Geenafstand"/>
              <w:rPr>
                <w:i/>
              </w:rPr>
            </w:pPr>
            <w:r>
              <w:rPr>
                <w:i/>
              </w:rPr>
              <w:t xml:space="preserve">Welke andere aangevraagde subsidies, vergoedingen of tegemoetkomingen heeft u of zult u mogelijk gaan ontvangen voor dezelfde activiteiten? </w:t>
            </w:r>
          </w:p>
          <w:p w:rsidR="007534C4" w:rsidRDefault="007534C4" w:rsidP="006525B0">
            <w:pPr>
              <w:pStyle w:val="Geenafstand"/>
              <w:rPr>
                <w:i/>
              </w:rPr>
            </w:pPr>
            <w:r>
              <w:rPr>
                <w:i/>
              </w:rPr>
              <w:t xml:space="preserve">Kan </w:t>
            </w:r>
            <w:r w:rsidRPr="00D14A59">
              <w:rPr>
                <w:i/>
              </w:rPr>
              <w:t>het initiatief zelfstandig zonder bijdrage doorgaan nadat u de bijdrage hebt gekregen en het geld op is</w:t>
            </w:r>
            <w:r>
              <w:rPr>
                <w:i/>
              </w:rPr>
              <w:t>?</w:t>
            </w:r>
          </w:p>
          <w:p w:rsidR="007534C4" w:rsidRDefault="007534C4" w:rsidP="006525B0">
            <w:pPr>
              <w:pStyle w:val="Geenafstand"/>
              <w:rPr>
                <w:i/>
              </w:rPr>
            </w:pPr>
          </w:p>
          <w:p w:rsidR="007534C4" w:rsidRDefault="007534C4" w:rsidP="006525B0">
            <w:pPr>
              <w:pStyle w:val="Geenafstand"/>
              <w:rPr>
                <w:i/>
              </w:rPr>
            </w:pPr>
            <w:r>
              <w:rPr>
                <w:i/>
              </w:rPr>
              <w:t xml:space="preserve">Heeft uw initiatief </w:t>
            </w:r>
            <w:r w:rsidRPr="00610DBE">
              <w:rPr>
                <w:i/>
              </w:rPr>
              <w:t>het potentieel om op termijn een grotere bijdrage te leveren aan de gestelde doelen. Bijvoorbeeld ook in andere wijken</w:t>
            </w:r>
            <w:r>
              <w:rPr>
                <w:i/>
              </w:rPr>
              <w:t>?</w:t>
            </w:r>
          </w:p>
          <w:p w:rsidR="007534C4" w:rsidRDefault="007534C4" w:rsidP="006525B0">
            <w:pPr>
              <w:pStyle w:val="Geenafstand"/>
              <w:rPr>
                <w:i/>
              </w:rPr>
            </w:pPr>
          </w:p>
        </w:tc>
      </w:tr>
    </w:tbl>
    <w:p w:rsidR="00F0706B" w:rsidRDefault="00F0706B" w:rsidP="007534C4">
      <w:pPr>
        <w:pStyle w:val="Geenafstand"/>
        <w:rPr>
          <w:b/>
        </w:rPr>
      </w:pPr>
    </w:p>
    <w:sectPr w:rsidR="00F07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F09"/>
    <w:multiLevelType w:val="hybridMultilevel"/>
    <w:tmpl w:val="8FD0AABA"/>
    <w:lvl w:ilvl="0" w:tplc="04130001">
      <w:start w:val="1"/>
      <w:numFmt w:val="bullet"/>
      <w:lvlText w:val=""/>
      <w:lvlJc w:val="left"/>
      <w:pPr>
        <w:ind w:left="768" w:hanging="360"/>
      </w:pPr>
      <w:rPr>
        <w:rFonts w:ascii="Symbol" w:hAnsi="Symbol" w:hint="default"/>
      </w:rPr>
    </w:lvl>
    <w:lvl w:ilvl="1" w:tplc="04130003">
      <w:start w:val="1"/>
      <w:numFmt w:val="bullet"/>
      <w:lvlText w:val="o"/>
      <w:lvlJc w:val="left"/>
      <w:pPr>
        <w:ind w:left="1488" w:hanging="360"/>
      </w:pPr>
      <w:rPr>
        <w:rFonts w:ascii="Courier New" w:hAnsi="Courier New" w:cs="Courier New" w:hint="default"/>
      </w:rPr>
    </w:lvl>
    <w:lvl w:ilvl="2" w:tplc="04130005">
      <w:start w:val="1"/>
      <w:numFmt w:val="bullet"/>
      <w:lvlText w:val=""/>
      <w:lvlJc w:val="left"/>
      <w:pPr>
        <w:ind w:left="2208" w:hanging="360"/>
      </w:pPr>
      <w:rPr>
        <w:rFonts w:ascii="Wingdings" w:hAnsi="Wingdings" w:hint="default"/>
      </w:rPr>
    </w:lvl>
    <w:lvl w:ilvl="3" w:tplc="04130001">
      <w:start w:val="1"/>
      <w:numFmt w:val="bullet"/>
      <w:lvlText w:val=""/>
      <w:lvlJc w:val="left"/>
      <w:pPr>
        <w:ind w:left="2928" w:hanging="360"/>
      </w:pPr>
      <w:rPr>
        <w:rFonts w:ascii="Symbol" w:hAnsi="Symbol" w:hint="default"/>
      </w:rPr>
    </w:lvl>
    <w:lvl w:ilvl="4" w:tplc="04130003">
      <w:start w:val="1"/>
      <w:numFmt w:val="bullet"/>
      <w:lvlText w:val="o"/>
      <w:lvlJc w:val="left"/>
      <w:pPr>
        <w:ind w:left="3648" w:hanging="360"/>
      </w:pPr>
      <w:rPr>
        <w:rFonts w:ascii="Courier New" w:hAnsi="Courier New" w:cs="Courier New" w:hint="default"/>
      </w:rPr>
    </w:lvl>
    <w:lvl w:ilvl="5" w:tplc="04130005">
      <w:start w:val="1"/>
      <w:numFmt w:val="bullet"/>
      <w:lvlText w:val=""/>
      <w:lvlJc w:val="left"/>
      <w:pPr>
        <w:ind w:left="4368" w:hanging="360"/>
      </w:pPr>
      <w:rPr>
        <w:rFonts w:ascii="Wingdings" w:hAnsi="Wingdings" w:hint="default"/>
      </w:rPr>
    </w:lvl>
    <w:lvl w:ilvl="6" w:tplc="04130001">
      <w:start w:val="1"/>
      <w:numFmt w:val="bullet"/>
      <w:lvlText w:val=""/>
      <w:lvlJc w:val="left"/>
      <w:pPr>
        <w:ind w:left="5088" w:hanging="360"/>
      </w:pPr>
      <w:rPr>
        <w:rFonts w:ascii="Symbol" w:hAnsi="Symbol" w:hint="default"/>
      </w:rPr>
    </w:lvl>
    <w:lvl w:ilvl="7" w:tplc="04130003">
      <w:start w:val="1"/>
      <w:numFmt w:val="bullet"/>
      <w:lvlText w:val="o"/>
      <w:lvlJc w:val="left"/>
      <w:pPr>
        <w:ind w:left="5808" w:hanging="360"/>
      </w:pPr>
      <w:rPr>
        <w:rFonts w:ascii="Courier New" w:hAnsi="Courier New" w:cs="Courier New" w:hint="default"/>
      </w:rPr>
    </w:lvl>
    <w:lvl w:ilvl="8" w:tplc="04130005">
      <w:start w:val="1"/>
      <w:numFmt w:val="bullet"/>
      <w:lvlText w:val=""/>
      <w:lvlJc w:val="left"/>
      <w:pPr>
        <w:ind w:left="6528" w:hanging="360"/>
      </w:pPr>
      <w:rPr>
        <w:rFonts w:ascii="Wingdings" w:hAnsi="Wingdings" w:hint="default"/>
      </w:rPr>
    </w:lvl>
  </w:abstractNum>
  <w:abstractNum w:abstractNumId="1" w15:restartNumberingAfterBreak="0">
    <w:nsid w:val="0E6A2FC3"/>
    <w:multiLevelType w:val="hybridMultilevel"/>
    <w:tmpl w:val="EC7E59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263B69"/>
    <w:multiLevelType w:val="hybridMultilevel"/>
    <w:tmpl w:val="C2942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643023"/>
    <w:multiLevelType w:val="hybridMultilevel"/>
    <w:tmpl w:val="CCA2E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22959"/>
    <w:multiLevelType w:val="hybridMultilevel"/>
    <w:tmpl w:val="F60CD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774BA3"/>
    <w:multiLevelType w:val="hybridMultilevel"/>
    <w:tmpl w:val="C69CDD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3632934"/>
    <w:multiLevelType w:val="hybridMultilevel"/>
    <w:tmpl w:val="D2B626FE"/>
    <w:lvl w:ilvl="0" w:tplc="478EA804">
      <w:start w:val="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A04F24"/>
    <w:multiLevelType w:val="hybridMultilevel"/>
    <w:tmpl w:val="BB6A43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D4F0AAC"/>
    <w:multiLevelType w:val="multilevel"/>
    <w:tmpl w:val="11A2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84A85"/>
    <w:multiLevelType w:val="hybridMultilevel"/>
    <w:tmpl w:val="0D5CE9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5B00009"/>
    <w:multiLevelType w:val="hybridMultilevel"/>
    <w:tmpl w:val="3072D770"/>
    <w:lvl w:ilvl="0" w:tplc="6DFE0C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2B4E01"/>
    <w:multiLevelType w:val="hybridMultilevel"/>
    <w:tmpl w:val="9D8ECC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BC3300"/>
    <w:multiLevelType w:val="hybridMultilevel"/>
    <w:tmpl w:val="AE44D938"/>
    <w:lvl w:ilvl="0" w:tplc="478EA804">
      <w:start w:val="5"/>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FD6C9A"/>
    <w:multiLevelType w:val="hybridMultilevel"/>
    <w:tmpl w:val="10365174"/>
    <w:lvl w:ilvl="0" w:tplc="5F082064">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D6160C"/>
    <w:multiLevelType w:val="hybridMultilevel"/>
    <w:tmpl w:val="E83AC160"/>
    <w:lvl w:ilvl="0" w:tplc="478EA804">
      <w:start w:val="5"/>
      <w:numFmt w:val="bullet"/>
      <w:lvlText w:val="-"/>
      <w:lvlJc w:val="left"/>
      <w:pPr>
        <w:ind w:left="827" w:hanging="360"/>
      </w:pPr>
      <w:rPr>
        <w:rFonts w:ascii="Calibri" w:eastAsiaTheme="minorHAnsi" w:hAnsi="Calibri" w:cs="Calibri" w:hint="default"/>
      </w:rPr>
    </w:lvl>
    <w:lvl w:ilvl="1" w:tplc="04130003" w:tentative="1">
      <w:start w:val="1"/>
      <w:numFmt w:val="bullet"/>
      <w:lvlText w:val="o"/>
      <w:lvlJc w:val="left"/>
      <w:pPr>
        <w:ind w:left="1547" w:hanging="360"/>
      </w:pPr>
      <w:rPr>
        <w:rFonts w:ascii="Courier New" w:hAnsi="Courier New" w:cs="Courier New" w:hint="default"/>
      </w:rPr>
    </w:lvl>
    <w:lvl w:ilvl="2" w:tplc="04130005" w:tentative="1">
      <w:start w:val="1"/>
      <w:numFmt w:val="bullet"/>
      <w:lvlText w:val=""/>
      <w:lvlJc w:val="left"/>
      <w:pPr>
        <w:ind w:left="2267" w:hanging="360"/>
      </w:pPr>
      <w:rPr>
        <w:rFonts w:ascii="Wingdings" w:hAnsi="Wingdings" w:hint="default"/>
      </w:rPr>
    </w:lvl>
    <w:lvl w:ilvl="3" w:tplc="04130001" w:tentative="1">
      <w:start w:val="1"/>
      <w:numFmt w:val="bullet"/>
      <w:lvlText w:val=""/>
      <w:lvlJc w:val="left"/>
      <w:pPr>
        <w:ind w:left="2987" w:hanging="360"/>
      </w:pPr>
      <w:rPr>
        <w:rFonts w:ascii="Symbol" w:hAnsi="Symbol" w:hint="default"/>
      </w:rPr>
    </w:lvl>
    <w:lvl w:ilvl="4" w:tplc="04130003" w:tentative="1">
      <w:start w:val="1"/>
      <w:numFmt w:val="bullet"/>
      <w:lvlText w:val="o"/>
      <w:lvlJc w:val="left"/>
      <w:pPr>
        <w:ind w:left="3707" w:hanging="360"/>
      </w:pPr>
      <w:rPr>
        <w:rFonts w:ascii="Courier New" w:hAnsi="Courier New" w:cs="Courier New" w:hint="default"/>
      </w:rPr>
    </w:lvl>
    <w:lvl w:ilvl="5" w:tplc="04130005" w:tentative="1">
      <w:start w:val="1"/>
      <w:numFmt w:val="bullet"/>
      <w:lvlText w:val=""/>
      <w:lvlJc w:val="left"/>
      <w:pPr>
        <w:ind w:left="4427" w:hanging="360"/>
      </w:pPr>
      <w:rPr>
        <w:rFonts w:ascii="Wingdings" w:hAnsi="Wingdings" w:hint="default"/>
      </w:rPr>
    </w:lvl>
    <w:lvl w:ilvl="6" w:tplc="04130001" w:tentative="1">
      <w:start w:val="1"/>
      <w:numFmt w:val="bullet"/>
      <w:lvlText w:val=""/>
      <w:lvlJc w:val="left"/>
      <w:pPr>
        <w:ind w:left="5147" w:hanging="360"/>
      </w:pPr>
      <w:rPr>
        <w:rFonts w:ascii="Symbol" w:hAnsi="Symbol" w:hint="default"/>
      </w:rPr>
    </w:lvl>
    <w:lvl w:ilvl="7" w:tplc="04130003" w:tentative="1">
      <w:start w:val="1"/>
      <w:numFmt w:val="bullet"/>
      <w:lvlText w:val="o"/>
      <w:lvlJc w:val="left"/>
      <w:pPr>
        <w:ind w:left="5867" w:hanging="360"/>
      </w:pPr>
      <w:rPr>
        <w:rFonts w:ascii="Courier New" w:hAnsi="Courier New" w:cs="Courier New" w:hint="default"/>
      </w:rPr>
    </w:lvl>
    <w:lvl w:ilvl="8" w:tplc="04130005" w:tentative="1">
      <w:start w:val="1"/>
      <w:numFmt w:val="bullet"/>
      <w:lvlText w:val=""/>
      <w:lvlJc w:val="left"/>
      <w:pPr>
        <w:ind w:left="6587"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9"/>
  </w:num>
  <w:num w:numId="7">
    <w:abstractNumId w:val="0"/>
  </w:num>
  <w:num w:numId="8">
    <w:abstractNumId w:val="2"/>
  </w:num>
  <w:num w:numId="9">
    <w:abstractNumId w:val="4"/>
  </w:num>
  <w:num w:numId="10">
    <w:abstractNumId w:val="10"/>
  </w:num>
  <w:num w:numId="11">
    <w:abstractNumId w:val="13"/>
  </w:num>
  <w:num w:numId="12">
    <w:abstractNumId w:val="8"/>
  </w:num>
  <w:num w:numId="13">
    <w:abstractNumId w:val="11"/>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D0"/>
    <w:rsid w:val="00002558"/>
    <w:rsid w:val="0002556B"/>
    <w:rsid w:val="000705A9"/>
    <w:rsid w:val="000D6AE5"/>
    <w:rsid w:val="00134ACA"/>
    <w:rsid w:val="00142A8E"/>
    <w:rsid w:val="001537DE"/>
    <w:rsid w:val="00157F80"/>
    <w:rsid w:val="00175ABA"/>
    <w:rsid w:val="0019257D"/>
    <w:rsid w:val="001C1FCA"/>
    <w:rsid w:val="001E307E"/>
    <w:rsid w:val="001F62A4"/>
    <w:rsid w:val="001F735C"/>
    <w:rsid w:val="0021770B"/>
    <w:rsid w:val="00254A81"/>
    <w:rsid w:val="0026693A"/>
    <w:rsid w:val="00282FE9"/>
    <w:rsid w:val="002868DA"/>
    <w:rsid w:val="002E6F00"/>
    <w:rsid w:val="00310A5E"/>
    <w:rsid w:val="0035362F"/>
    <w:rsid w:val="0035762B"/>
    <w:rsid w:val="00481BCE"/>
    <w:rsid w:val="004B0E10"/>
    <w:rsid w:val="004D560C"/>
    <w:rsid w:val="004F702A"/>
    <w:rsid w:val="005228B0"/>
    <w:rsid w:val="005335CF"/>
    <w:rsid w:val="0055544B"/>
    <w:rsid w:val="005755D8"/>
    <w:rsid w:val="00577FA8"/>
    <w:rsid w:val="005C0C13"/>
    <w:rsid w:val="005D2E41"/>
    <w:rsid w:val="005F0C5D"/>
    <w:rsid w:val="00610DBE"/>
    <w:rsid w:val="00612827"/>
    <w:rsid w:val="006269DD"/>
    <w:rsid w:val="00656E36"/>
    <w:rsid w:val="006C2791"/>
    <w:rsid w:val="006E468A"/>
    <w:rsid w:val="006E644C"/>
    <w:rsid w:val="0070678E"/>
    <w:rsid w:val="007140A7"/>
    <w:rsid w:val="00746CC6"/>
    <w:rsid w:val="007534C4"/>
    <w:rsid w:val="007616AB"/>
    <w:rsid w:val="00761BE4"/>
    <w:rsid w:val="00763B67"/>
    <w:rsid w:val="007979D0"/>
    <w:rsid w:val="007B588C"/>
    <w:rsid w:val="008207CF"/>
    <w:rsid w:val="0084302F"/>
    <w:rsid w:val="00843356"/>
    <w:rsid w:val="0084648E"/>
    <w:rsid w:val="00854E05"/>
    <w:rsid w:val="00877311"/>
    <w:rsid w:val="008B4172"/>
    <w:rsid w:val="008C1452"/>
    <w:rsid w:val="00906906"/>
    <w:rsid w:val="009809A7"/>
    <w:rsid w:val="0099576D"/>
    <w:rsid w:val="009F31B9"/>
    <w:rsid w:val="009F34BF"/>
    <w:rsid w:val="00A03058"/>
    <w:rsid w:val="00A172AA"/>
    <w:rsid w:val="00A268D7"/>
    <w:rsid w:val="00A72288"/>
    <w:rsid w:val="00AC01BA"/>
    <w:rsid w:val="00AD67FD"/>
    <w:rsid w:val="00AE35F1"/>
    <w:rsid w:val="00B07972"/>
    <w:rsid w:val="00B35EBF"/>
    <w:rsid w:val="00B37F5A"/>
    <w:rsid w:val="00B51321"/>
    <w:rsid w:val="00B95FE8"/>
    <w:rsid w:val="00BA12B3"/>
    <w:rsid w:val="00BA59BB"/>
    <w:rsid w:val="00BF13B6"/>
    <w:rsid w:val="00C01B21"/>
    <w:rsid w:val="00C662F7"/>
    <w:rsid w:val="00C850D5"/>
    <w:rsid w:val="00CE3336"/>
    <w:rsid w:val="00D05317"/>
    <w:rsid w:val="00D053FE"/>
    <w:rsid w:val="00D14A59"/>
    <w:rsid w:val="00D3213C"/>
    <w:rsid w:val="00D400C3"/>
    <w:rsid w:val="00D4326A"/>
    <w:rsid w:val="00D507ED"/>
    <w:rsid w:val="00D53631"/>
    <w:rsid w:val="00DA0033"/>
    <w:rsid w:val="00DA0898"/>
    <w:rsid w:val="00DA3AAC"/>
    <w:rsid w:val="00E56E73"/>
    <w:rsid w:val="00E73B8C"/>
    <w:rsid w:val="00E74DE2"/>
    <w:rsid w:val="00E875F2"/>
    <w:rsid w:val="00EA15AD"/>
    <w:rsid w:val="00ED3F6F"/>
    <w:rsid w:val="00EE723E"/>
    <w:rsid w:val="00EF6A30"/>
    <w:rsid w:val="00F01D53"/>
    <w:rsid w:val="00F0706B"/>
    <w:rsid w:val="00F1559B"/>
    <w:rsid w:val="00F2647B"/>
    <w:rsid w:val="00F75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B8F6"/>
  <w15:chartTrackingRefBased/>
  <w15:docId w15:val="{540F724F-2291-4571-AC7C-E98CDBD8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56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6E36"/>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656E36"/>
    <w:pPr>
      <w:spacing w:after="0" w:line="240" w:lineRule="auto"/>
    </w:pPr>
  </w:style>
  <w:style w:type="table" w:styleId="Tabelraster">
    <w:name w:val="Table Grid"/>
    <w:basedOn w:val="Standaardtabel"/>
    <w:uiPriority w:val="39"/>
    <w:rsid w:val="00F0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59EF"/>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4F70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702A"/>
    <w:rPr>
      <w:rFonts w:ascii="Segoe UI" w:hAnsi="Segoe UI" w:cs="Segoe UI"/>
      <w:sz w:val="18"/>
      <w:szCs w:val="18"/>
    </w:rPr>
  </w:style>
  <w:style w:type="character" w:styleId="Hyperlink">
    <w:name w:val="Hyperlink"/>
    <w:basedOn w:val="Standaardalinea-lettertype"/>
    <w:uiPriority w:val="99"/>
    <w:semiHidden/>
    <w:unhideWhenUsed/>
    <w:rsid w:val="001F6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8415">
      <w:bodyDiv w:val="1"/>
      <w:marLeft w:val="0"/>
      <w:marRight w:val="0"/>
      <w:marTop w:val="0"/>
      <w:marBottom w:val="0"/>
      <w:divBdr>
        <w:top w:val="none" w:sz="0" w:space="0" w:color="auto"/>
        <w:left w:val="none" w:sz="0" w:space="0" w:color="auto"/>
        <w:bottom w:val="none" w:sz="0" w:space="0" w:color="auto"/>
        <w:right w:val="none" w:sz="0" w:space="0" w:color="auto"/>
      </w:divBdr>
    </w:div>
    <w:div w:id="1317686662">
      <w:bodyDiv w:val="1"/>
      <w:marLeft w:val="0"/>
      <w:marRight w:val="0"/>
      <w:marTop w:val="0"/>
      <w:marBottom w:val="0"/>
      <w:divBdr>
        <w:top w:val="none" w:sz="0" w:space="0" w:color="auto"/>
        <w:left w:val="none" w:sz="0" w:space="0" w:color="auto"/>
        <w:bottom w:val="none" w:sz="0" w:space="0" w:color="auto"/>
        <w:right w:val="none" w:sz="0" w:space="0" w:color="auto"/>
      </w:divBdr>
      <w:divsChild>
        <w:div w:id="363096524">
          <w:marLeft w:val="0"/>
          <w:marRight w:val="0"/>
          <w:marTop w:val="0"/>
          <w:marBottom w:val="0"/>
          <w:divBdr>
            <w:top w:val="none" w:sz="0" w:space="0" w:color="auto"/>
            <w:left w:val="none" w:sz="0" w:space="0" w:color="auto"/>
            <w:bottom w:val="none" w:sz="0" w:space="0" w:color="auto"/>
            <w:right w:val="none" w:sz="0" w:space="0" w:color="auto"/>
          </w:divBdr>
          <w:divsChild>
            <w:div w:id="559025914">
              <w:marLeft w:val="0"/>
              <w:marRight w:val="0"/>
              <w:marTop w:val="0"/>
              <w:marBottom w:val="0"/>
              <w:divBdr>
                <w:top w:val="none" w:sz="0" w:space="0" w:color="auto"/>
                <w:left w:val="none" w:sz="0" w:space="0" w:color="auto"/>
                <w:bottom w:val="none" w:sz="0" w:space="0" w:color="auto"/>
                <w:right w:val="none" w:sz="0" w:space="0" w:color="auto"/>
              </w:divBdr>
              <w:divsChild>
                <w:div w:id="2147044321">
                  <w:marLeft w:val="0"/>
                  <w:marRight w:val="0"/>
                  <w:marTop w:val="0"/>
                  <w:marBottom w:val="0"/>
                  <w:divBdr>
                    <w:top w:val="none" w:sz="0" w:space="0" w:color="auto"/>
                    <w:left w:val="none" w:sz="0" w:space="0" w:color="auto"/>
                    <w:bottom w:val="none" w:sz="0" w:space="0" w:color="auto"/>
                    <w:right w:val="none" w:sz="0" w:space="0" w:color="auto"/>
                  </w:divBdr>
                  <w:divsChild>
                    <w:div w:id="786974348">
                      <w:marLeft w:val="0"/>
                      <w:marRight w:val="0"/>
                      <w:marTop w:val="0"/>
                      <w:marBottom w:val="0"/>
                      <w:divBdr>
                        <w:top w:val="none" w:sz="0" w:space="0" w:color="auto"/>
                        <w:left w:val="none" w:sz="0" w:space="0" w:color="auto"/>
                        <w:bottom w:val="none" w:sz="0" w:space="0" w:color="auto"/>
                        <w:right w:val="none" w:sz="0" w:space="0" w:color="auto"/>
                      </w:divBdr>
                      <w:divsChild>
                        <w:div w:id="2050177686">
                          <w:marLeft w:val="0"/>
                          <w:marRight w:val="0"/>
                          <w:marTop w:val="0"/>
                          <w:marBottom w:val="0"/>
                          <w:divBdr>
                            <w:top w:val="none" w:sz="0" w:space="0" w:color="auto"/>
                            <w:left w:val="none" w:sz="0" w:space="0" w:color="auto"/>
                            <w:bottom w:val="none" w:sz="0" w:space="0" w:color="auto"/>
                            <w:right w:val="none" w:sz="0" w:space="0" w:color="auto"/>
                          </w:divBdr>
                          <w:divsChild>
                            <w:div w:id="1499299338">
                              <w:marLeft w:val="0"/>
                              <w:marRight w:val="0"/>
                              <w:marTop w:val="0"/>
                              <w:marBottom w:val="0"/>
                              <w:divBdr>
                                <w:top w:val="none" w:sz="0" w:space="0" w:color="auto"/>
                                <w:left w:val="none" w:sz="0" w:space="0" w:color="auto"/>
                                <w:bottom w:val="none" w:sz="0" w:space="0" w:color="auto"/>
                                <w:right w:val="none" w:sz="0" w:space="0" w:color="auto"/>
                              </w:divBdr>
                              <w:divsChild>
                                <w:div w:id="1533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toekomstvankatwijk.nl/de-maatschappelijke-agenda/randvoorwaard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toekomstvankatwijk.nl/resultaten/maatschappelijke-agen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toekomstvankatwijk.nl/de-maatschappelijke-agenda/opdrachten-partners-2022" TargetMode="External"/><Relationship Id="rId11" Type="http://schemas.openxmlformats.org/officeDocument/2006/relationships/hyperlink" Target="https://www.detoekomstvankatwijk.nl/de-maatschappelijke-agenda/randvoorwaarden" TargetMode="External"/><Relationship Id="rId5" Type="http://schemas.openxmlformats.org/officeDocument/2006/relationships/hyperlink" Target="https://www.detoekomstvankatwijk.nl/resultaten/maatschappelijke-agenda" TargetMode="External"/><Relationship Id="rId10" Type="http://schemas.openxmlformats.org/officeDocument/2006/relationships/hyperlink" Target="https://www.detoekomstvankatwijk.nl/de-maatschappelijke-agenda/randvoorwaarden" TargetMode="External"/><Relationship Id="rId4" Type="http://schemas.openxmlformats.org/officeDocument/2006/relationships/webSettings" Target="webSettings.xml"/><Relationship Id="rId9" Type="http://schemas.openxmlformats.org/officeDocument/2006/relationships/hyperlink" Target="https://www.detoekomstvankatwijk.nl/de-maatschappelijke-agenda/randvoorwaar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971</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 Katwijk</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Roalda Tilburg, van</dc:creator>
  <cp:keywords/>
  <dc:description/>
  <cp:lastModifiedBy>Carolien Rotteveel</cp:lastModifiedBy>
  <cp:revision>2</cp:revision>
  <dcterms:created xsi:type="dcterms:W3CDTF">2021-06-18T13:46:00Z</dcterms:created>
  <dcterms:modified xsi:type="dcterms:W3CDTF">2021-06-18T13:46:00Z</dcterms:modified>
</cp:coreProperties>
</file>